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7C" w:rsidRPr="00E6407C" w:rsidRDefault="00E6407C" w:rsidP="00E6407C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40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407C" w:rsidRPr="00E6407C" w:rsidRDefault="00E6407C" w:rsidP="00E6407C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6407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«Логические блоки </w:t>
      </w:r>
      <w:proofErr w:type="spellStart"/>
      <w:r w:rsidRPr="00E6407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Дьенеша</w:t>
      </w:r>
      <w:proofErr w:type="spellEnd"/>
      <w:r w:rsidRPr="00E6407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– универсальный дидактический материал».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дошкольной дидактике имеется огромное количество разнообразных дидактических материалов. Однако возможность формировать в комплексе все важные для умственного, в частности математического, развития мыслительные умения, и при этом на протяжении всего дошкольного детства, дают немногие. Наиболее эффективным пособием являются логические блоки, разработанные венгерским психологом и математиком </w:t>
      </w:r>
      <w:proofErr w:type="spellStart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Дьенешем</w:t>
      </w:r>
      <w:proofErr w:type="spellEnd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ранней логической пропедевтики, и прежде всего для подготовки мышления детей к усвоению математики.</w:t>
      </w:r>
    </w:p>
    <w:p w:rsidR="00E6407C" w:rsidRPr="00E6407C" w:rsidRDefault="00E6407C" w:rsidP="00E6407C">
      <w:pPr>
        <w:spacing w:after="200" w:line="276" w:lineRule="auto"/>
        <w:ind w:firstLine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4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«Что такое блоки </w:t>
      </w:r>
      <w:proofErr w:type="spellStart"/>
      <w:r w:rsidRPr="00E64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Дьенеша</w:t>
      </w:r>
      <w:proofErr w:type="spellEnd"/>
      <w:r w:rsidRPr="00E640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»: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методической и научно-популярной литературе этот материал можно встретить под разными названиями: «логические фигуры», «логические кубики», «логические блоки», -но в каждом из названий подчеркивается направленность на развитие логического мышления. Плоский вариант логических блоков (логические фигуры) используется в начальной школе при изучении математики.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же представляет собой этот материал?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Набор логических блоков состоит из 48 объемных геометрических фигур, различающихся по форме, цвету, размеру и толщине.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64354" wp14:editId="34CAEA1C">
                <wp:simplePos x="0" y="0"/>
                <wp:positionH relativeFrom="column">
                  <wp:posOffset>4686300</wp:posOffset>
                </wp:positionH>
                <wp:positionV relativeFrom="paragraph">
                  <wp:posOffset>34290</wp:posOffset>
                </wp:positionV>
                <wp:extent cx="1143000" cy="1143000"/>
                <wp:effectExtent l="9525" t="167640" r="161925" b="1333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F65C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0" o:spid="_x0000_s1026" type="#_x0000_t6" style="position:absolute;margin-left:369pt;margin-top:2.7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" fillcolor="red">
                <o:extrusion v:ext="view" color="red" on="t"/>
              </v:shape>
            </w:pict>
          </mc:Fallback>
        </mc:AlternateConten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1CDF2" wp14:editId="000FA3C6">
                <wp:simplePos x="0" y="0"/>
                <wp:positionH relativeFrom="column">
                  <wp:posOffset>2971800</wp:posOffset>
                </wp:positionH>
                <wp:positionV relativeFrom="paragraph">
                  <wp:posOffset>633095</wp:posOffset>
                </wp:positionV>
                <wp:extent cx="1143000" cy="1143000"/>
                <wp:effectExtent l="9525" t="166370" r="161925" b="14605"/>
                <wp:wrapNone/>
                <wp:docPr id="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3366FF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3366FF"/>
                          </a:extrusionClr>
                          <a:contourClr>
                            <a:srgbClr val="3366FF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1097EA" id="Oval 11" o:spid="_x0000_s1026" style="position:absolute;margin-left:234pt;margin-top:49.8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" fillcolor="#36f">
                <o:extrusion v:ext="view" color="#36f" on="t"/>
              </v:oval>
            </w:pict>
          </mc:Fallback>
        </mc:AlternateContent>
      </w:r>
      <w:r w:rsidRPr="00E6407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6B45A" wp14:editId="4B2CFF1B">
                <wp:simplePos x="0" y="0"/>
                <wp:positionH relativeFrom="column">
                  <wp:posOffset>2171700</wp:posOffset>
                </wp:positionH>
                <wp:positionV relativeFrom="paragraph">
                  <wp:posOffset>61595</wp:posOffset>
                </wp:positionV>
                <wp:extent cx="571500" cy="571500"/>
                <wp:effectExtent l="9525" t="166370" r="161925" b="1460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125A" id="Rectangle 12" o:spid="_x0000_s1026" style="position:absolute;margin-left:171pt;margin-top:4.85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" fillcolor="red">
                <o:extrusion v:ext="view" color="red" on="t"/>
              </v:rect>
            </w:pict>
          </mc:Fallback>
        </mc:AlternateContent>
      </w:r>
      <w:r w:rsidRPr="00E6407C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1A8B4" wp14:editId="521BE3C0">
                <wp:simplePos x="0" y="0"/>
                <wp:positionH relativeFrom="column">
                  <wp:posOffset>342900</wp:posOffset>
                </wp:positionH>
                <wp:positionV relativeFrom="paragraph">
                  <wp:posOffset>1032510</wp:posOffset>
                </wp:positionV>
                <wp:extent cx="1485900" cy="914400"/>
                <wp:effectExtent l="9525" t="165735" r="161925" b="1524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  <a:contourClr>
                            <a:srgbClr val="FFFF00"/>
                          </a:contour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47DE" id="Rectangle 13" o:spid="_x0000_s1026" style="position:absolute;margin-left:27pt;margin-top:81.3pt;width:11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" fillcolor="yellow">
                <o:extrusion v:ext="view" color="yellow" on="t"/>
              </v:rect>
            </w:pict>
          </mc:Fallback>
        </mc:AlternateContent>
      </w:r>
      <w:r w:rsidRPr="00E640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4B1CA39" wp14:editId="7CD651AB">
                <wp:extent cx="2286000" cy="125730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1FF6CC8" id="Полотно 8" o:spid="_x0000_s1026" editas="canvas" style="width:180pt;height:99pt;mso-position-horizontal-relative:char;mso-position-vertical-relative:line" coordsize="22860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gUnh7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1257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Таким образом, каждая фигура характеризуется четырьмя свойствами: цветом, формой, размером и толщиной. В наборе нет даже двух фигур, одинаковых по всем свойствам. Конкретные варианты свойств (красный, синий, желтый, прямоугольный, круглый, треугольный, квадратный) и различия по величине и толщине фигур такие, которые дети легко распознают и называют.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набор блоков входят: 12 кругов – 6 больших (красный толстый, красный тонкий, синий толстый, синий тонкий, желтый толстый, желтый тонкий) и 6 маленьких (красный толстый, красный тонкий, синий толстый, синий тонкий, желтый толстый, желтый тонкий), 12 таких же квадратов, 12 прямоугольников, 12 треугольников.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Логические блоки помогают ребенку овладеть мыслительными операциями и действиями, важными как в плане </w:t>
      </w:r>
      <w:proofErr w:type="spellStart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предматематической</w:t>
      </w:r>
      <w:proofErr w:type="spellEnd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так и с точки зрения общего интеллектуального развития. К таким действиям относятся: выявление свойств, их абстрагирование, сравнение, классификация, обобщение, кодирование и декодирование, а также логические операции «не», «и», «или». Более того, используя блоки, можно закладывать в сознание малышей начала элементарной алгоритмической культуры мышления, развивать у них способность действовать в уме, осваивать представления о числах и геометрических фигурах, пространственную ориентировку.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Комплект логических блоков дает возможность вести детей в их развитии от оперирования одним свойством предмета к оперированию двумя, тремя и четырьмя свойствами. В процессе разнообразных действий с блоками дети сначала осваивают умения выявлять и абстрагировать в предметах одно свойство (цвет, форму, размер, толщину), сравнивать, классифицировать и обобщать предметы по одному из этих свойств. Затем они овладевают умениями анализировать, сравнивать, классифицировать и обобщать предметы сразу по двум свойствам (цвету и форме, форме и размеру, размеру и толщине и т.д.), несколько позже – по трем (цвету, форме и размеру; форме, размеру и толщине; цвету, размеру и толщине) и по четырем свойствам (цвету, форме, размеру и толщине). При этом в одном и том же упражнении всегда можно варьировать правила выполнения задания с учетом возможностей детей. Например, несколько детей строят дорожки от </w:t>
      </w: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 медведя, чтобы помочь Машеньке убежать к дедушке и бабушке. Но одному ребенку предлагается построить дорожку так, чтобы рядом не было блоков одинаковой формы (оперирование одним свойством), другому – чтобы рядом не было одинаковых по форме и цвету блоков (оперирование сразу двумя свойствами), третьему – чтобы рядом не было одинаковых по форме, цвету и размеру блоков (оперирование одновременно тремя свойствами). 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зависимости от возраста детей, можно использовать не весь комплект, а какую-то его часть: сначала блоки разные по форме и цвету, но одинаковые по размеру и толщине (12 штук), затем разные по форме, цвету и размеру, но одинаковые по толщине (24 штуки) и в конце – полный комплект фигур (48 штук). А это очень важно. Ведь чем разнообразнее материал, тем сложнее абстрагировать одни свойства от других, а значит, и сравнивать, и классифицировать, и обобщать.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логическими блоками ребенок выполняет различные действия: выкладывает, меняет местами, убирает, прячет, ищет, делит между «поссорившимися» игрушками и т.д., а по ходу действий рассуждает.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Поскольку логические блоки представляют собой эталоны форм – геометрических фигур (круг, квадрат, равносторонний треугольник, прямоугольник), они могут широко использоваться при ознакомлении детей, начиная с раннего возраста, с формами предметов и геометрическими фигурами, при решении многих других развивающих задач.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Интеллектуальное путешествие будет увлекательным и радостным для детей, если, </w:t>
      </w:r>
      <w:proofErr w:type="gramStart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</w:t>
      </w:r>
      <w:proofErr w:type="gramEnd"/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помнить о том, что взрослый должен быть равноправным участником игр или упражнений, способным, как и ребенок, ошибаться, и во-вторых, если не спешить указывать детям на ошибки.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Прежде чем приступить к играм и упражнениям, предоставьте детям возможность самостоятельно познакомиться с логическими блоками. Пусть они используют их по своему усмотрению в разных видах деятельности. В процессе разнообразных манипуляций с блоками дети установят, что они имеют различную форму, цвет, размер, толщину. После такого самостоятельного знакомства можно перейти к играм и упражнениям.</w:t>
      </w: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7C" w:rsidRPr="00E6407C" w:rsidRDefault="00E6407C" w:rsidP="00E6407C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F8" w:rsidRDefault="00D834F8"/>
    <w:sectPr w:rsidR="00D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B4"/>
    <w:rsid w:val="008118B4"/>
    <w:rsid w:val="00D834F8"/>
    <w:rsid w:val="00E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AD9CE-4B8D-4F5E-B6D4-75264591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2016-01-10T07:01:00Z</dcterms:created>
  <dcterms:modified xsi:type="dcterms:W3CDTF">2016-01-10T07:02:00Z</dcterms:modified>
</cp:coreProperties>
</file>